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9DA" w:rsidRDefault="009D29DA" w:rsidP="009D29DA">
      <w:pPr>
        <w:pStyle w:val="a3"/>
        <w:tabs>
          <w:tab w:val="left" w:pos="1630"/>
          <w:tab w:val="center" w:pos="5386"/>
        </w:tabs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Выполнение п</w:t>
      </w:r>
      <w:r w:rsidRPr="00330FCE">
        <w:rPr>
          <w:rFonts w:ascii="Times New Roman" w:hAnsi="Times New Roman"/>
          <w:b/>
          <w:sz w:val="36"/>
          <w:szCs w:val="36"/>
        </w:rPr>
        <w:t>лан</w:t>
      </w:r>
      <w:r>
        <w:rPr>
          <w:rFonts w:ascii="Times New Roman" w:hAnsi="Times New Roman"/>
          <w:b/>
          <w:sz w:val="36"/>
          <w:szCs w:val="36"/>
        </w:rPr>
        <w:t>а</w:t>
      </w:r>
      <w:r w:rsidRPr="00330FCE">
        <w:rPr>
          <w:rFonts w:ascii="Times New Roman" w:hAnsi="Times New Roman"/>
          <w:b/>
          <w:sz w:val="36"/>
          <w:szCs w:val="36"/>
        </w:rPr>
        <w:t xml:space="preserve"> работ по</w:t>
      </w:r>
      <w:r>
        <w:rPr>
          <w:rFonts w:ascii="Times New Roman" w:hAnsi="Times New Roman"/>
          <w:b/>
          <w:sz w:val="36"/>
          <w:szCs w:val="36"/>
        </w:rPr>
        <w:t xml:space="preserve"> содержанию и</w:t>
      </w:r>
      <w:r w:rsidRPr="00330FCE">
        <w:rPr>
          <w:rFonts w:ascii="Times New Roman" w:hAnsi="Times New Roman"/>
          <w:b/>
          <w:sz w:val="36"/>
          <w:szCs w:val="36"/>
        </w:rPr>
        <w:t xml:space="preserve"> текущему ремонту</w:t>
      </w:r>
      <w:r>
        <w:rPr>
          <w:rFonts w:ascii="Times New Roman" w:hAnsi="Times New Roman"/>
          <w:b/>
          <w:sz w:val="36"/>
          <w:szCs w:val="36"/>
        </w:rPr>
        <w:t xml:space="preserve"> общего</w:t>
      </w:r>
      <w:r w:rsidRPr="00330FCE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 xml:space="preserve">имущества       </w:t>
      </w:r>
    </w:p>
    <w:p w:rsidR="009D29DA" w:rsidRDefault="009D29DA" w:rsidP="009D29DA">
      <w:pPr>
        <w:pStyle w:val="a3"/>
        <w:tabs>
          <w:tab w:val="left" w:pos="1630"/>
          <w:tab w:val="center" w:pos="5386"/>
        </w:tabs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</w:t>
      </w:r>
      <w:r w:rsidRPr="00330FCE">
        <w:rPr>
          <w:rFonts w:ascii="Times New Roman" w:hAnsi="Times New Roman"/>
          <w:b/>
          <w:sz w:val="36"/>
          <w:szCs w:val="36"/>
        </w:rPr>
        <w:t xml:space="preserve">МКД №253а </w:t>
      </w:r>
      <w:r>
        <w:rPr>
          <w:rFonts w:ascii="Times New Roman" w:hAnsi="Times New Roman"/>
          <w:b/>
          <w:sz w:val="36"/>
          <w:szCs w:val="36"/>
        </w:rPr>
        <w:t>з</w:t>
      </w:r>
      <w:r w:rsidRPr="00330FCE">
        <w:rPr>
          <w:rFonts w:ascii="Times New Roman" w:hAnsi="Times New Roman"/>
          <w:b/>
          <w:sz w:val="36"/>
          <w:szCs w:val="36"/>
        </w:rPr>
        <w:t>а 201</w:t>
      </w:r>
      <w:r>
        <w:rPr>
          <w:rFonts w:ascii="Times New Roman" w:hAnsi="Times New Roman"/>
          <w:b/>
          <w:sz w:val="36"/>
          <w:szCs w:val="36"/>
        </w:rPr>
        <w:t>7</w:t>
      </w:r>
      <w:r w:rsidRPr="00330FCE">
        <w:rPr>
          <w:rFonts w:ascii="Times New Roman" w:hAnsi="Times New Roman"/>
          <w:b/>
          <w:sz w:val="36"/>
          <w:szCs w:val="36"/>
        </w:rPr>
        <w:t xml:space="preserve"> год.</w:t>
      </w:r>
    </w:p>
    <w:p w:rsidR="009D29DA" w:rsidRPr="004F3258" w:rsidRDefault="009D29DA" w:rsidP="009D29DA">
      <w:pPr>
        <w:pStyle w:val="a3"/>
        <w:tabs>
          <w:tab w:val="left" w:pos="1630"/>
          <w:tab w:val="center" w:pos="5386"/>
        </w:tabs>
        <w:rPr>
          <w:rFonts w:ascii="Times New Roman" w:hAnsi="Times New Roman"/>
          <w:sz w:val="20"/>
          <w:szCs w:val="20"/>
        </w:rPr>
      </w:pPr>
    </w:p>
    <w:p w:rsidR="009D29DA" w:rsidRPr="001775FE" w:rsidRDefault="009D29DA" w:rsidP="009D29DA">
      <w:pPr>
        <w:pStyle w:val="a3"/>
        <w:tabs>
          <w:tab w:val="left" w:pos="1630"/>
          <w:tab w:val="center" w:pos="5386"/>
        </w:tabs>
        <w:rPr>
          <w:rFonts w:ascii="Times New Roman" w:hAnsi="Times New Roman"/>
          <w:sz w:val="20"/>
          <w:szCs w:val="20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82"/>
        <w:gridCol w:w="6466"/>
        <w:gridCol w:w="1440"/>
        <w:gridCol w:w="3626"/>
      </w:tblGrid>
      <w:tr w:rsidR="009D29DA" w:rsidRPr="00630BC5" w:rsidTr="00E30A5D">
        <w:tc>
          <w:tcPr>
            <w:tcW w:w="4082" w:type="dxa"/>
          </w:tcPr>
          <w:p w:rsidR="009D29DA" w:rsidRPr="002B46BF" w:rsidRDefault="009D29DA" w:rsidP="00E30A5D">
            <w:pPr>
              <w:pStyle w:val="a3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Работы по текущему ремонту</w:t>
            </w:r>
          </w:p>
        </w:tc>
        <w:tc>
          <w:tcPr>
            <w:tcW w:w="6466" w:type="dxa"/>
          </w:tcPr>
          <w:p w:rsidR="009D29DA" w:rsidRPr="002B46B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sz w:val="24"/>
                <w:szCs w:val="24"/>
              </w:rPr>
              <w:t>Выполнение</w:t>
            </w:r>
          </w:p>
        </w:tc>
        <w:tc>
          <w:tcPr>
            <w:tcW w:w="1440" w:type="dxa"/>
          </w:tcPr>
          <w:p w:rsidR="009D29DA" w:rsidRPr="002B46B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sz w:val="24"/>
                <w:szCs w:val="24"/>
              </w:rPr>
              <w:t>Цен</w:t>
            </w:r>
            <w:proofErr w:type="gramStart"/>
            <w:r w:rsidRPr="002B46BF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2B46BF"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  <w:tc>
          <w:tcPr>
            <w:tcW w:w="3626" w:type="dxa"/>
          </w:tcPr>
          <w:p w:rsidR="009D29DA" w:rsidRPr="002B46B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sz w:val="24"/>
                <w:szCs w:val="24"/>
              </w:rPr>
              <w:t>Сроки, обоснование</w:t>
            </w:r>
          </w:p>
        </w:tc>
      </w:tr>
      <w:tr w:rsidR="009D29DA" w:rsidRPr="00630BC5" w:rsidTr="00E30A5D">
        <w:tc>
          <w:tcPr>
            <w:tcW w:w="4082" w:type="dxa"/>
          </w:tcPr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Подъезды, л</w:t>
            </w:r>
            <w:r w:rsidRPr="002B46BF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естницы, лоджии, крыльца (козырьки) над входами в подъезды, подвалы, над балконами верхних этажей</w:t>
            </w:r>
            <w:r w:rsidRPr="002B46BF">
              <w:rPr>
                <w:rFonts w:ascii="Times New Roman" w:hAnsi="Times New Roman"/>
                <w:color w:val="333333"/>
                <w:sz w:val="24"/>
                <w:szCs w:val="24"/>
              </w:rPr>
              <w:t>: восстановление или замена отдельных участков и элементов.</w:t>
            </w:r>
          </w:p>
        </w:tc>
        <w:tc>
          <w:tcPr>
            <w:tcW w:w="6466" w:type="dxa"/>
          </w:tcPr>
          <w:p w:rsidR="009D29DA" w:rsidRDefault="009D29DA" w:rsidP="00E30A5D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Покраска стен заделка сколов и трещин в двух подъездах</w:t>
            </w:r>
          </w:p>
          <w:p w:rsidR="009D29DA" w:rsidRDefault="009D29DA" w:rsidP="00E30A5D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материалов для покраски и шпаклевки стен подъездов</w:t>
            </w:r>
          </w:p>
          <w:p w:rsidR="009D29DA" w:rsidRDefault="009D29DA" w:rsidP="00E30A5D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вызывных постов лифтов в двух подъездах</w:t>
            </w:r>
          </w:p>
          <w:p w:rsidR="009D29DA" w:rsidRPr="002B46BF" w:rsidRDefault="009D29DA" w:rsidP="00E30A5D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входных дверей с заменой металлических листов (с установкой доводчиков, фиксаторов и декоративное оформление) </w:t>
            </w:r>
          </w:p>
        </w:tc>
        <w:tc>
          <w:tcPr>
            <w:tcW w:w="1440" w:type="dxa"/>
          </w:tcPr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227260</w:t>
            </w: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67248</w:t>
            </w: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65197</w:t>
            </w: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102300</w:t>
            </w:r>
          </w:p>
        </w:tc>
        <w:tc>
          <w:tcPr>
            <w:tcW w:w="3626" w:type="dxa"/>
          </w:tcPr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1220D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1220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ГПД (Савинова)</w:t>
            </w:r>
          </w:p>
          <w:p w:rsidR="009D29DA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D29DA" w:rsidRPr="001220D4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1220D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</w:p>
          <w:p w:rsidR="009D29DA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D29DA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Загорск-Лифт</w:t>
            </w:r>
          </w:p>
          <w:p w:rsidR="009D29DA" w:rsidRPr="001220D4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1220D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</w:p>
          <w:p w:rsidR="009D29DA" w:rsidRPr="001220D4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D29DA" w:rsidRPr="00630BC5" w:rsidTr="00E30A5D">
        <w:tc>
          <w:tcPr>
            <w:tcW w:w="4082" w:type="dxa"/>
          </w:tcPr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Pr="002B46BF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Центральное отопление</w:t>
            </w:r>
            <w:r w:rsidRPr="002B46BF">
              <w:rPr>
                <w:rFonts w:ascii="Times New Roman" w:hAnsi="Times New Roman"/>
                <w:color w:val="333333"/>
                <w:sz w:val="24"/>
                <w:szCs w:val="24"/>
              </w:rPr>
              <w:t>: установка, замена и восстановление работоспособности отдельных элементов внутренних систем центрального отопления, включая домовые котельные.</w:t>
            </w:r>
          </w:p>
        </w:tc>
        <w:tc>
          <w:tcPr>
            <w:tcW w:w="6466" w:type="dxa"/>
          </w:tcPr>
          <w:p w:rsidR="009D29DA" w:rsidRPr="002B46BF" w:rsidRDefault="009D29DA" w:rsidP="00E30A5D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sz w:val="24"/>
                <w:szCs w:val="24"/>
              </w:rPr>
              <w:t>ТО котельной</w:t>
            </w:r>
          </w:p>
          <w:p w:rsidR="009D29DA" w:rsidRPr="002B46BF" w:rsidRDefault="009D29DA" w:rsidP="00E30A5D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Поверка датчиков перепада давления</w:t>
            </w:r>
          </w:p>
        </w:tc>
        <w:tc>
          <w:tcPr>
            <w:tcW w:w="1440" w:type="dxa"/>
          </w:tcPr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240000</w:t>
            </w: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31800</w:t>
            </w:r>
          </w:p>
        </w:tc>
        <w:tc>
          <w:tcPr>
            <w:tcW w:w="3626" w:type="dxa"/>
          </w:tcPr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46BF">
              <w:rPr>
                <w:rFonts w:ascii="Times New Roman" w:hAnsi="Times New Roman"/>
                <w:sz w:val="24"/>
                <w:szCs w:val="24"/>
              </w:rPr>
              <w:t>ГазСтройСервис</w:t>
            </w:r>
            <w:proofErr w:type="spellEnd"/>
          </w:p>
          <w:p w:rsidR="009D29DA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4784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Стек</w:t>
            </w:r>
          </w:p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29DA" w:rsidRPr="00630BC5" w:rsidTr="00E30A5D">
        <w:tc>
          <w:tcPr>
            <w:tcW w:w="4082" w:type="dxa"/>
          </w:tcPr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Водопровод и канализация, горячее водоснабжение</w:t>
            </w:r>
            <w:r w:rsidRPr="002B46BF">
              <w:rPr>
                <w:rFonts w:ascii="Times New Roman" w:hAnsi="Times New Roman"/>
                <w:color w:val="333333"/>
                <w:sz w:val="24"/>
                <w:szCs w:val="24"/>
              </w:rPr>
              <w:t>: установка, замена и восстановление работоспособности отдельных элементов внутренних систем водопроводов и канализации, горячего водоснабжения, включая насосные установки в жилых зданиях.</w:t>
            </w:r>
          </w:p>
        </w:tc>
        <w:tc>
          <w:tcPr>
            <w:tcW w:w="6466" w:type="dxa"/>
          </w:tcPr>
          <w:p w:rsidR="009D29DA" w:rsidRPr="002B46BF" w:rsidRDefault="009D29DA" w:rsidP="00E30A5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Прочистка канализации</w:t>
            </w:r>
          </w:p>
          <w:p w:rsidR="009D29DA" w:rsidRPr="002B46BF" w:rsidRDefault="009D29DA" w:rsidP="00E30A5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sz w:val="24"/>
                <w:szCs w:val="24"/>
              </w:rPr>
              <w:t>Замена сгонов кранов, муфт, переходников в подвале дома</w:t>
            </w:r>
          </w:p>
          <w:p w:rsidR="009D29DA" w:rsidRPr="002B46BF" w:rsidRDefault="009D29DA" w:rsidP="00E30A5D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17241</w:t>
            </w: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3753</w:t>
            </w:r>
          </w:p>
        </w:tc>
        <w:tc>
          <w:tcPr>
            <w:tcW w:w="3626" w:type="dxa"/>
          </w:tcPr>
          <w:p w:rsidR="009D29DA" w:rsidRPr="00841A11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ГПД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Дукарев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D29DA" w:rsidRPr="00690AA1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29DA" w:rsidRPr="006B53B7" w:rsidTr="00E30A5D">
        <w:tc>
          <w:tcPr>
            <w:tcW w:w="4082" w:type="dxa"/>
          </w:tcPr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Электроснабжение и электротехнические устройства</w:t>
            </w:r>
            <w:r w:rsidRPr="002B46BF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: установка, замена и восстановление работоспособности электроснабжения здания </w:t>
            </w:r>
          </w:p>
        </w:tc>
        <w:tc>
          <w:tcPr>
            <w:tcW w:w="6466" w:type="dxa"/>
          </w:tcPr>
          <w:p w:rsidR="009D29DA" w:rsidRDefault="009D29DA" w:rsidP="00E30A5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sz w:val="24"/>
                <w:szCs w:val="24"/>
              </w:rPr>
              <w:t xml:space="preserve">Замена стартеров,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клемм, проводов в </w:t>
            </w:r>
            <w:r w:rsidRPr="002B46BF">
              <w:rPr>
                <w:rFonts w:ascii="Times New Roman" w:hAnsi="Times New Roman"/>
                <w:sz w:val="24"/>
                <w:szCs w:val="24"/>
              </w:rPr>
              <w:t>подъездах</w:t>
            </w:r>
          </w:p>
          <w:p w:rsidR="009D29DA" w:rsidRDefault="009D29DA" w:rsidP="00E30A5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светодиодных светильников в подъездах, установка потолочных датчиков движения, светильников над входом в подъезд</w:t>
            </w:r>
          </w:p>
          <w:p w:rsidR="009D29DA" w:rsidRPr="002B46BF" w:rsidRDefault="009D29DA" w:rsidP="00E30A5D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5929</w:t>
            </w: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129415</w:t>
            </w:r>
          </w:p>
        </w:tc>
        <w:tc>
          <w:tcPr>
            <w:tcW w:w="3626" w:type="dxa"/>
          </w:tcPr>
          <w:p w:rsidR="009D29DA" w:rsidRPr="00690AA1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D29DA" w:rsidRPr="001220D4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1220D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</w:p>
          <w:p w:rsidR="009D29DA" w:rsidRPr="00690AA1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29DA" w:rsidRPr="00630BC5" w:rsidTr="00E30A5D">
        <w:tc>
          <w:tcPr>
            <w:tcW w:w="4082" w:type="dxa"/>
          </w:tcPr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Внешнее и внутреннее благоустройство</w:t>
            </w:r>
            <w:r w:rsidRPr="002B46BF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: ремонт и восстановление разрушенных участков тротуаров, проездов, дорожек, </w:t>
            </w:r>
            <w:proofErr w:type="spellStart"/>
            <w:r w:rsidRPr="002B46BF">
              <w:rPr>
                <w:rFonts w:ascii="Times New Roman" w:hAnsi="Times New Roman"/>
                <w:color w:val="333333"/>
                <w:sz w:val="24"/>
                <w:szCs w:val="24"/>
              </w:rPr>
              <w:t>отмосток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</w:rPr>
              <w:t>,</w:t>
            </w:r>
            <w:r w:rsidRPr="002B46BF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ограждений и </w:t>
            </w:r>
            <w:r w:rsidRPr="002B46BF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оборудования спортивных, хозяйственных площадок и площадок для отдыха.</w:t>
            </w:r>
          </w:p>
        </w:tc>
        <w:tc>
          <w:tcPr>
            <w:tcW w:w="6466" w:type="dxa"/>
          </w:tcPr>
          <w:p w:rsidR="009D29DA" w:rsidRDefault="009D29DA" w:rsidP="00E30A5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Ремонт шлагбаума</w:t>
            </w:r>
          </w:p>
          <w:p w:rsidR="009D29DA" w:rsidRDefault="009D29DA" w:rsidP="00E30A5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и посадка деревьев и цветов, земля, песок</w:t>
            </w:r>
          </w:p>
          <w:p w:rsidR="009D29DA" w:rsidRDefault="009D29DA" w:rsidP="00E30A5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 установка декоративного забора</w:t>
            </w:r>
          </w:p>
          <w:p w:rsidR="009D29DA" w:rsidRPr="002B46BF" w:rsidRDefault="009D29DA" w:rsidP="00E30A5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572A7A">
              <w:rPr>
                <w:rFonts w:ascii="Times New Roman" w:hAnsi="Times New Roman"/>
                <w:sz w:val="24"/>
                <w:szCs w:val="24"/>
              </w:rPr>
              <w:t>Установка и изготовление металлического ограждения при входе в подъезд № 2</w:t>
            </w:r>
          </w:p>
        </w:tc>
        <w:tc>
          <w:tcPr>
            <w:tcW w:w="1440" w:type="dxa"/>
          </w:tcPr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2000</w:t>
            </w: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7050</w:t>
            </w: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47624</w:t>
            </w: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620F">
              <w:rPr>
                <w:rFonts w:ascii="Times New Roman" w:hAnsi="Times New Roman"/>
                <w:sz w:val="24"/>
                <w:szCs w:val="24"/>
                <w:lang w:val="en-US"/>
              </w:rPr>
              <w:t>10300</w:t>
            </w:r>
          </w:p>
        </w:tc>
        <w:tc>
          <w:tcPr>
            <w:tcW w:w="3626" w:type="dxa"/>
          </w:tcPr>
          <w:p w:rsidR="009D29DA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4168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ООО «Ворота СП»</w:t>
            </w:r>
          </w:p>
          <w:p w:rsidR="009D29DA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1686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</w:p>
          <w:p w:rsidR="009D29DA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ГПД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Дукарев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D29DA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ГПД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Дукарев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D29DA" w:rsidRPr="00572A7A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D29DA" w:rsidRPr="00BD2194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29DA" w:rsidRPr="00630BC5" w:rsidTr="00E30A5D">
        <w:tc>
          <w:tcPr>
            <w:tcW w:w="4082" w:type="dxa"/>
          </w:tcPr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B46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6466" w:type="dxa"/>
          </w:tcPr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9D29DA" w:rsidRPr="002B46BF" w:rsidRDefault="009D29DA" w:rsidP="00E30A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957117</w:t>
            </w:r>
          </w:p>
        </w:tc>
        <w:tc>
          <w:tcPr>
            <w:tcW w:w="3626" w:type="dxa"/>
          </w:tcPr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29DA" w:rsidRPr="00BF3E56" w:rsidRDefault="009D29DA" w:rsidP="009D29DA"/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82"/>
        <w:gridCol w:w="7225"/>
        <w:gridCol w:w="1417"/>
        <w:gridCol w:w="2890"/>
      </w:tblGrid>
      <w:tr w:rsidR="009D29DA" w:rsidRPr="00630BC5" w:rsidTr="00E30A5D">
        <w:tc>
          <w:tcPr>
            <w:tcW w:w="4082" w:type="dxa"/>
          </w:tcPr>
          <w:p w:rsidR="009D29DA" w:rsidRPr="002B46BF" w:rsidRDefault="009D29DA" w:rsidP="00E30A5D">
            <w:pPr>
              <w:pStyle w:val="a3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 xml:space="preserve">Содержание </w:t>
            </w:r>
            <w:proofErr w:type="spellStart"/>
            <w:r w:rsidRPr="002B46BF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общедомового</w:t>
            </w:r>
            <w:proofErr w:type="spellEnd"/>
            <w:r w:rsidRPr="002B46BF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 xml:space="preserve"> имущества</w:t>
            </w:r>
          </w:p>
        </w:tc>
        <w:tc>
          <w:tcPr>
            <w:tcW w:w="7225" w:type="dxa"/>
          </w:tcPr>
          <w:p w:rsidR="009D29DA" w:rsidRPr="002B46B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sz w:val="24"/>
                <w:szCs w:val="24"/>
              </w:rPr>
              <w:t>Выполнение</w:t>
            </w:r>
          </w:p>
        </w:tc>
        <w:tc>
          <w:tcPr>
            <w:tcW w:w="1417" w:type="dxa"/>
          </w:tcPr>
          <w:p w:rsidR="009D29DA" w:rsidRPr="002B46B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sz w:val="24"/>
                <w:szCs w:val="24"/>
              </w:rPr>
              <w:t>Цен</w:t>
            </w:r>
            <w:proofErr w:type="gramStart"/>
            <w:r w:rsidRPr="002B46BF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2B46BF"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  <w:tc>
          <w:tcPr>
            <w:tcW w:w="2890" w:type="dxa"/>
          </w:tcPr>
          <w:p w:rsidR="009D29DA" w:rsidRPr="002B46B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sz w:val="24"/>
                <w:szCs w:val="24"/>
              </w:rPr>
              <w:t>Сроки, обоснование</w:t>
            </w:r>
          </w:p>
        </w:tc>
      </w:tr>
      <w:tr w:rsidR="009D29DA" w:rsidRPr="00630BC5" w:rsidTr="00E30A5D">
        <w:tc>
          <w:tcPr>
            <w:tcW w:w="4082" w:type="dxa"/>
          </w:tcPr>
          <w:p w:rsidR="009D29DA" w:rsidRPr="002B46BF" w:rsidRDefault="009D29DA" w:rsidP="00E30A5D">
            <w:pPr>
              <w:rPr>
                <w:color w:val="333333"/>
              </w:rPr>
            </w:pPr>
            <w:r w:rsidRPr="002B46BF">
              <w:rPr>
                <w:color w:val="333333"/>
              </w:rPr>
              <w:t>Осмотр имущества дома ответственными лицами из организаций, в соответствии с пунктом 13 ст. 154 Жилищного Кодекса РФ.</w:t>
            </w:r>
          </w:p>
          <w:p w:rsidR="009D29DA" w:rsidRPr="002B46BF" w:rsidRDefault="009D29DA" w:rsidP="00E30A5D">
            <w:pPr>
              <w:rPr>
                <w:color w:val="333333"/>
              </w:rPr>
            </w:pPr>
            <w:r w:rsidRPr="002B46BF">
              <w:rPr>
                <w:color w:val="333333"/>
              </w:rPr>
              <w:t>Обеспечение освещенности всех помещений в доме, предназначенных для общего пользования.</w:t>
            </w:r>
          </w:p>
          <w:p w:rsidR="009D29DA" w:rsidRPr="002B46BF" w:rsidRDefault="009D29DA" w:rsidP="00E30A5D">
            <w:pPr>
              <w:rPr>
                <w:color w:val="333333"/>
              </w:rPr>
            </w:pPr>
            <w:r w:rsidRPr="002B46BF">
              <w:rPr>
                <w:color w:val="333333"/>
              </w:rPr>
              <w:t>Обеспечение уборки и санитарно-гигиенических мероприятий в помещениях общего пользования, а также на территории. Обеспечение температурного режима и норм влажности в помещениях общего пользования в соответствии с нормами и правилами российского законодательства.</w:t>
            </w:r>
          </w:p>
          <w:p w:rsidR="009D29DA" w:rsidRPr="002B46BF" w:rsidRDefault="009D29DA" w:rsidP="00E30A5D">
            <w:pPr>
              <w:rPr>
                <w:color w:val="333333"/>
              </w:rPr>
            </w:pPr>
            <w:r w:rsidRPr="002B46BF">
              <w:rPr>
                <w:color w:val="333333"/>
              </w:rPr>
              <w:t xml:space="preserve">Обеспечение своевременного вывоза твердых бытовых отходов и мусора с территории дома </w:t>
            </w:r>
          </w:p>
          <w:p w:rsidR="009D29DA" w:rsidRPr="002B46BF" w:rsidRDefault="009D29DA" w:rsidP="00E30A5D">
            <w:pPr>
              <w:rPr>
                <w:color w:val="333333"/>
              </w:rPr>
            </w:pPr>
            <w:r w:rsidRPr="002B46BF">
              <w:rPr>
                <w:color w:val="333333"/>
              </w:rPr>
              <w:t>Обеспечение сезонной эксплуатации объектов благоустройства в многоквартирном доме (включая озеленение придомовой территорий).</w:t>
            </w:r>
          </w:p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5" w:type="dxa"/>
          </w:tcPr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D29DA" w:rsidRPr="002B46BF" w:rsidRDefault="009D29DA" w:rsidP="00E30A5D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sz w:val="24"/>
                <w:szCs w:val="24"/>
              </w:rPr>
              <w:t>Электроэнергия на лифт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2B46BF">
              <w:rPr>
                <w:rFonts w:ascii="Times New Roman" w:hAnsi="Times New Roman"/>
                <w:sz w:val="24"/>
                <w:szCs w:val="24"/>
              </w:rPr>
              <w:t xml:space="preserve"> и МОП</w:t>
            </w:r>
          </w:p>
          <w:p w:rsidR="009D29DA" w:rsidRDefault="009D29DA" w:rsidP="00E30A5D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лифтов: ТО и освидетельствование</w:t>
            </w:r>
          </w:p>
          <w:p w:rsidR="009D29DA" w:rsidRPr="002B46BF" w:rsidRDefault="009D29DA" w:rsidP="00E30A5D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и ТО газопроводов</w:t>
            </w:r>
          </w:p>
          <w:p w:rsidR="009D29DA" w:rsidRPr="002B46BF" w:rsidRDefault="009D29DA" w:rsidP="00E30A5D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sz w:val="24"/>
                <w:szCs w:val="24"/>
              </w:rPr>
              <w:t>Телефонная связь</w:t>
            </w:r>
          </w:p>
          <w:p w:rsidR="009D29DA" w:rsidRPr="002B46BF" w:rsidRDefault="009D29DA" w:rsidP="00E30A5D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sz w:val="24"/>
                <w:szCs w:val="24"/>
              </w:rPr>
              <w:t>Вывоз мусора</w:t>
            </w:r>
          </w:p>
          <w:p w:rsidR="009D29DA" w:rsidRPr="002B46BF" w:rsidRDefault="009D29DA" w:rsidP="00E30A5D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sz w:val="24"/>
                <w:szCs w:val="24"/>
              </w:rPr>
              <w:t>Техническое освидетельствование лифтов</w:t>
            </w:r>
          </w:p>
          <w:p w:rsidR="009D29DA" w:rsidRDefault="009D29DA" w:rsidP="00E30A5D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территории в течение года</w:t>
            </w:r>
          </w:p>
          <w:p w:rsidR="009D29DA" w:rsidRDefault="009D29DA" w:rsidP="00E30A5D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территории в зимний период (вывоз снега)</w:t>
            </w:r>
          </w:p>
          <w:p w:rsidR="009D29DA" w:rsidRPr="002B46BF" w:rsidRDefault="009D29DA" w:rsidP="00E30A5D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хозтовары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Pr="00D729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газонокосилки (2), перфораторы, лопаты, ножи)</w:t>
            </w:r>
          </w:p>
          <w:p w:rsidR="009D29DA" w:rsidRPr="002B46BF" w:rsidRDefault="009D29DA" w:rsidP="00E30A5D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29DA" w:rsidRPr="002B46B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220000</w:t>
            </w: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343467</w:t>
            </w: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226716</w:t>
            </w: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11400</w:t>
            </w: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205316</w:t>
            </w: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13467</w:t>
            </w: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60000</w:t>
            </w:r>
          </w:p>
          <w:p w:rsidR="009D29DA" w:rsidRPr="006D620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73525</w:t>
            </w:r>
          </w:p>
          <w:p w:rsidR="009D29DA" w:rsidRPr="00D74E32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20F">
              <w:rPr>
                <w:rFonts w:ascii="Times New Roman" w:hAnsi="Times New Roman"/>
                <w:sz w:val="24"/>
                <w:szCs w:val="24"/>
              </w:rPr>
              <w:t>29969</w:t>
            </w:r>
          </w:p>
          <w:p w:rsidR="009D29DA" w:rsidRPr="002B46BF" w:rsidRDefault="009D29DA" w:rsidP="00E30A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46BF">
              <w:rPr>
                <w:rFonts w:ascii="Times New Roman" w:hAnsi="Times New Roman"/>
                <w:sz w:val="24"/>
                <w:szCs w:val="24"/>
              </w:rPr>
              <w:t>Мосэнерго</w:t>
            </w:r>
            <w:proofErr w:type="spellEnd"/>
          </w:p>
          <w:p w:rsidR="009D29DA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sz w:val="24"/>
                <w:szCs w:val="24"/>
              </w:rPr>
              <w:t>Загорск-Лифт</w:t>
            </w:r>
          </w:p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Мособлгаз</w:t>
            </w:r>
            <w:proofErr w:type="spellEnd"/>
          </w:p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sz w:val="24"/>
                <w:szCs w:val="24"/>
              </w:rPr>
              <w:t>Служба ТСИ</w:t>
            </w:r>
          </w:p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sz w:val="24"/>
                <w:szCs w:val="24"/>
              </w:rPr>
              <w:t xml:space="preserve">Эль </w:t>
            </w:r>
            <w:proofErr w:type="spellStart"/>
            <w:r w:rsidRPr="002B46BF">
              <w:rPr>
                <w:rFonts w:ascii="Times New Roman" w:hAnsi="Times New Roman"/>
                <w:sz w:val="24"/>
                <w:szCs w:val="24"/>
              </w:rPr>
              <w:t>энд</w:t>
            </w:r>
            <w:proofErr w:type="spellEnd"/>
            <w:r w:rsidRPr="002B46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46BF">
              <w:rPr>
                <w:rFonts w:ascii="Times New Roman" w:hAnsi="Times New Roman"/>
                <w:sz w:val="24"/>
                <w:szCs w:val="24"/>
              </w:rPr>
              <w:t>Ти</w:t>
            </w:r>
            <w:proofErr w:type="spellEnd"/>
          </w:p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46B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Московия эксперт</w:t>
            </w:r>
            <w:r w:rsidRPr="002B46BF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Г.П.</w:t>
            </w:r>
          </w:p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Атлант</w:t>
            </w:r>
          </w:p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29DA" w:rsidRPr="00630BC5" w:rsidTr="00E30A5D">
        <w:tc>
          <w:tcPr>
            <w:tcW w:w="4082" w:type="dxa"/>
          </w:tcPr>
          <w:p w:rsidR="009D29DA" w:rsidRPr="002B46BF" w:rsidRDefault="009D29DA" w:rsidP="00E30A5D">
            <w:pPr>
              <w:rPr>
                <w:b/>
                <w:color w:val="333333"/>
              </w:rPr>
            </w:pPr>
            <w:r w:rsidRPr="002B46BF">
              <w:rPr>
                <w:b/>
                <w:color w:val="333333"/>
              </w:rPr>
              <w:t>ИТОГО</w:t>
            </w:r>
          </w:p>
        </w:tc>
        <w:tc>
          <w:tcPr>
            <w:tcW w:w="7225" w:type="dxa"/>
          </w:tcPr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29DA" w:rsidRPr="002B46BF" w:rsidRDefault="009D29DA" w:rsidP="00E30A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1183860</w:t>
            </w:r>
          </w:p>
        </w:tc>
        <w:tc>
          <w:tcPr>
            <w:tcW w:w="2890" w:type="dxa"/>
          </w:tcPr>
          <w:p w:rsidR="009D29DA" w:rsidRPr="002B46BF" w:rsidRDefault="009D29DA" w:rsidP="00E30A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29DA" w:rsidRPr="004A4BCC" w:rsidRDefault="009D29DA" w:rsidP="009D29DA"/>
    <w:p w:rsidR="009D29DA" w:rsidRDefault="009D29DA" w:rsidP="009D29DA">
      <w:r w:rsidRPr="00A071F6">
        <w:t xml:space="preserve">Председатель правления ТСЖ “Северный-1»     _____________   А.П. </w:t>
      </w:r>
      <w:proofErr w:type="spellStart"/>
      <w:r w:rsidRPr="00A071F6">
        <w:t>Ристовой</w:t>
      </w:r>
      <w:proofErr w:type="spellEnd"/>
    </w:p>
    <w:p w:rsidR="001936EC" w:rsidRPr="009D29DA" w:rsidRDefault="001936EC" w:rsidP="009D29DA"/>
    <w:sectPr w:rsidR="001936EC" w:rsidRPr="009D29DA" w:rsidSect="00E34B89">
      <w:pgSz w:w="16838" w:h="11906" w:orient="landscape"/>
      <w:pgMar w:top="567" w:right="567" w:bottom="45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5409B"/>
    <w:multiLevelType w:val="hybridMultilevel"/>
    <w:tmpl w:val="2E780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10742"/>
    <w:multiLevelType w:val="hybridMultilevel"/>
    <w:tmpl w:val="8C4A8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B7E56"/>
    <w:multiLevelType w:val="hybridMultilevel"/>
    <w:tmpl w:val="0284C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13F69"/>
    <w:multiLevelType w:val="hybridMultilevel"/>
    <w:tmpl w:val="54E43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D04B2"/>
    <w:multiLevelType w:val="hybridMultilevel"/>
    <w:tmpl w:val="E48A2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80076"/>
    <w:multiLevelType w:val="hybridMultilevel"/>
    <w:tmpl w:val="DB68A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D96BFC"/>
    <w:rsid w:val="001936EC"/>
    <w:rsid w:val="008C4C81"/>
    <w:rsid w:val="009D29DA"/>
    <w:rsid w:val="00D96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6BF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2973</Characters>
  <Application>Microsoft Office Word</Application>
  <DocSecurity>0</DocSecurity>
  <Lines>24</Lines>
  <Paragraphs>6</Paragraphs>
  <ScaleCrop>false</ScaleCrop>
  <Company/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2018-03-16T08:34:00Z</dcterms:created>
  <dcterms:modified xsi:type="dcterms:W3CDTF">2018-03-21T15:10:00Z</dcterms:modified>
</cp:coreProperties>
</file>